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046D7" w14:textId="5C0E1C84" w:rsidR="00DC21BA" w:rsidRDefault="00EB1CDB" w:rsidP="00DC21BA">
      <w:pPr>
        <w:tabs>
          <w:tab w:val="left" w:pos="5955"/>
        </w:tabs>
        <w:spacing w:after="0" w:line="256" w:lineRule="auto"/>
        <w:rPr>
          <w:rFonts w:ascii="Times New Roman" w:hAnsi="Times New Roman"/>
        </w:rPr>
      </w:pPr>
      <w:r>
        <w:rPr>
          <w:noProof/>
        </w:rPr>
        <w:drawing>
          <wp:inline distT="0" distB="0" distL="114300" distR="114300" wp14:anchorId="1991CC6A" wp14:editId="095BBBCE">
            <wp:extent cx="1095375" cy="1028700"/>
            <wp:effectExtent l="0" t="0" r="0" b="0"/>
            <wp:docPr id="3" name="Имя " descr="Descr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мя " descr="Descr "/>
                    <pic:cNvPicPr>
                      <a:picLocks noChangeAspect="1"/>
                    </pic:cNvPicPr>
                  </pic:nvPicPr>
                  <pic:blipFill>
                    <a:blip r:embed="rId6"/>
                    <a:srcRect t="-6770" b="-677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21BA">
        <w:rPr>
          <w:rFonts w:ascii="Times New Roman" w:hAnsi="Times New Roman"/>
        </w:rPr>
        <w:t xml:space="preserve">                     </w:t>
      </w:r>
      <w:r>
        <w:rPr>
          <w:rFonts w:ascii="Times New Roman" w:hAnsi="Times New Roman"/>
        </w:rPr>
        <w:t xml:space="preserve">Общество с </w:t>
      </w:r>
      <w:r w:rsidR="00DC21BA"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граниченной </w:t>
      </w:r>
      <w:r w:rsidR="00DC21BA">
        <w:rPr>
          <w:rFonts w:ascii="Times New Roman" w:hAnsi="Times New Roman"/>
        </w:rPr>
        <w:t>О</w:t>
      </w:r>
      <w:r>
        <w:rPr>
          <w:rFonts w:ascii="Times New Roman" w:hAnsi="Times New Roman"/>
        </w:rPr>
        <w:t>тветственностью</w:t>
      </w:r>
    </w:p>
    <w:p w14:paraId="08E67E5C" w14:textId="638E4E53" w:rsidR="00D40E9D" w:rsidRDefault="00EB1CDB" w:rsidP="00DC21BA">
      <w:pPr>
        <w:tabs>
          <w:tab w:val="left" w:pos="5955"/>
        </w:tabs>
        <w:spacing w:after="0" w:line="25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"НАУЧНО-ПРОИЗВОДСТВЕННАЯ КОМПАНИЯ "СПЕЦСТАЛЬ"</w:t>
      </w:r>
    </w:p>
    <w:p w14:paraId="0D8A4F0A" w14:textId="27B0ABD5" w:rsidR="00D40E9D" w:rsidRDefault="00EB1CDB" w:rsidP="00DC21BA">
      <w:pPr>
        <w:tabs>
          <w:tab w:val="left" w:pos="5955"/>
        </w:tabs>
        <w:spacing w:after="0" w:line="25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107140, Москва г, </w:t>
      </w:r>
      <w:proofErr w:type="spellStart"/>
      <w:r>
        <w:rPr>
          <w:rFonts w:ascii="Times New Roman" w:hAnsi="Times New Roman"/>
        </w:rPr>
        <w:t>Красносельская</w:t>
      </w:r>
      <w:proofErr w:type="spellEnd"/>
      <w:r>
        <w:rPr>
          <w:rFonts w:ascii="Times New Roman" w:hAnsi="Times New Roman"/>
        </w:rPr>
        <w:t xml:space="preserve"> Верхн</w:t>
      </w:r>
      <w:r w:rsidR="00DC21BA">
        <w:rPr>
          <w:rFonts w:ascii="Times New Roman" w:hAnsi="Times New Roman"/>
        </w:rPr>
        <w:t>яя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ул</w:t>
      </w:r>
      <w:proofErr w:type="spellEnd"/>
      <w:r>
        <w:rPr>
          <w:rFonts w:ascii="Times New Roman" w:hAnsi="Times New Roman"/>
        </w:rPr>
        <w:t>, дом 34, помещение V, комната 1</w:t>
      </w:r>
    </w:p>
    <w:p w14:paraId="3AEFE3BF" w14:textId="77777777" w:rsidR="00D40E9D" w:rsidRDefault="00EB1CDB" w:rsidP="00DC21BA">
      <w:pPr>
        <w:tabs>
          <w:tab w:val="left" w:pos="5955"/>
        </w:tabs>
        <w:spacing w:after="0" w:line="25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ИНН/КПП 7708299510 / 770801001</w:t>
      </w:r>
    </w:p>
    <w:p w14:paraId="2000FAF1" w14:textId="77777777" w:rsidR="00D40E9D" w:rsidRDefault="00D40E9D" w:rsidP="00DC21B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0A7C03F" w14:textId="77777777" w:rsidR="00D40E9D" w:rsidRDefault="00D40E9D" w:rsidP="00DC21B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E8722C8" w14:textId="655FBCE9" w:rsidR="00D40E9D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Утверждаю:</w:t>
      </w:r>
    </w:p>
    <w:p w14:paraId="414E09BB" w14:textId="24DF3307" w:rsidR="00D40E9D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Генеральный</w:t>
      </w:r>
      <w:r>
        <w:rPr>
          <w:rFonts w:ascii="Times New Roman" w:hAnsi="Times New Roman"/>
          <w:sz w:val="28"/>
          <w:szCs w:val="28"/>
        </w:rPr>
        <w:t xml:space="preserve"> директор</w:t>
      </w:r>
    </w:p>
    <w:p w14:paraId="69D811D0" w14:textId="21B55B1A" w:rsidR="00D40E9D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ООО «</w:t>
      </w:r>
      <w:r>
        <w:rPr>
          <w:rFonts w:ascii="Times New Roman" w:hAnsi="Times New Roman"/>
          <w:sz w:val="28"/>
          <w:szCs w:val="28"/>
        </w:rPr>
        <w:t>НПК СПЕЦСТАЛЬ ООО</w:t>
      </w:r>
      <w:r>
        <w:rPr>
          <w:rFonts w:ascii="Times New Roman" w:hAnsi="Times New Roman"/>
          <w:sz w:val="28"/>
          <w:szCs w:val="28"/>
        </w:rPr>
        <w:t>»</w:t>
      </w:r>
    </w:p>
    <w:p w14:paraId="5F1C7943" w14:textId="77777777" w:rsidR="00DC21BA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Левин</w:t>
      </w:r>
      <w:r>
        <w:rPr>
          <w:rFonts w:ascii="Times New Roman" w:hAnsi="Times New Roman"/>
          <w:sz w:val="28"/>
          <w:szCs w:val="28"/>
        </w:rPr>
        <w:t xml:space="preserve"> Е.А.</w:t>
      </w:r>
    </w:p>
    <w:p w14:paraId="0967773A" w14:textId="77777777" w:rsidR="00DC21BA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  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21305253" w14:textId="7963EC26" w:rsidR="00D40E9D" w:rsidRDefault="00EB1CDB" w:rsidP="00DC21BA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января</w:t>
      </w:r>
      <w:r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г.</w:t>
      </w:r>
    </w:p>
    <w:p w14:paraId="55D2F3FF" w14:textId="77777777" w:rsidR="00D40E9D" w:rsidRDefault="00D40E9D" w:rsidP="00DC21B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A75EF23" w14:textId="77777777" w:rsidR="00DC21BA" w:rsidRDefault="00DC21BA" w:rsidP="00DC21B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F6125FD" w14:textId="54EB1AF4" w:rsidR="00D40E9D" w:rsidRDefault="00EB1CDB" w:rsidP="00DC21BA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 № </w:t>
      </w:r>
      <w:r>
        <w:rPr>
          <w:rFonts w:ascii="Times New Roman" w:hAnsi="Times New Roman"/>
          <w:sz w:val="28"/>
          <w:szCs w:val="28"/>
        </w:rPr>
        <w:t>3/ПНД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января</w:t>
      </w:r>
      <w:r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г.</w:t>
      </w:r>
    </w:p>
    <w:p w14:paraId="4CFB48FB" w14:textId="77777777" w:rsidR="00D40E9D" w:rsidRDefault="00D40E9D" w:rsidP="00DC21BA">
      <w:pPr>
        <w:pStyle w:val="ConsPlusNormal"/>
        <w:jc w:val="center"/>
        <w:outlineLvl w:val="0"/>
      </w:pPr>
    </w:p>
    <w:p w14:paraId="5F2B9894" w14:textId="77777777" w:rsidR="00D40E9D" w:rsidRDefault="00D40E9D" w:rsidP="00DC21BA">
      <w:pPr>
        <w:pStyle w:val="ConsPlusNormal"/>
        <w:jc w:val="center"/>
        <w:rPr>
          <w:b/>
          <w:bCs/>
          <w:sz w:val="32"/>
          <w:szCs w:val="32"/>
        </w:rPr>
      </w:pPr>
    </w:p>
    <w:p w14:paraId="268945FA" w14:textId="77777777" w:rsidR="00D40E9D" w:rsidRDefault="00EB1CDB" w:rsidP="00DC21BA">
      <w:pPr>
        <w:pStyle w:val="ConsPlusNormal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Положение о персональных данных</w:t>
      </w:r>
    </w:p>
    <w:p w14:paraId="7B4E43FC" w14:textId="77777777" w:rsidR="00D40E9D" w:rsidRDefault="00D40E9D" w:rsidP="00DC21BA">
      <w:pPr>
        <w:pStyle w:val="ConsPlusNormal"/>
        <w:jc w:val="center"/>
        <w:rPr>
          <w:sz w:val="28"/>
          <w:szCs w:val="28"/>
        </w:rPr>
      </w:pPr>
    </w:p>
    <w:p w14:paraId="04931549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19A43304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4B45DB59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51FCB654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66EB9BEA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77C95352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018E5F8A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4DF3D03A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1D882986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0BADC091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23C127B6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441D2AF6" w14:textId="7777777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2E0601E6" w14:textId="24A61917" w:rsidR="00D40E9D" w:rsidRDefault="00D40E9D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131D3F41" w14:textId="6410676B" w:rsidR="00DC21BA" w:rsidRDefault="00DC21BA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645C66A9" w14:textId="47DB45B9" w:rsidR="00DC21BA" w:rsidRDefault="00DC21BA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420EAC5D" w14:textId="77777777" w:rsidR="00DC21BA" w:rsidRDefault="00DC21BA" w:rsidP="00DC21BA">
      <w:pPr>
        <w:pStyle w:val="ConsPlusNormal"/>
        <w:jc w:val="center"/>
        <w:outlineLvl w:val="0"/>
        <w:rPr>
          <w:sz w:val="28"/>
          <w:szCs w:val="28"/>
        </w:rPr>
      </w:pPr>
    </w:p>
    <w:p w14:paraId="12280720" w14:textId="47F743AD" w:rsidR="00DC21BA" w:rsidRPr="005B67B0" w:rsidRDefault="00DC21BA" w:rsidP="00DC21BA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г</w:t>
      </w:r>
      <w:r w:rsidR="00EB1CD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B1CDB">
        <w:rPr>
          <w:sz w:val="28"/>
          <w:szCs w:val="28"/>
        </w:rPr>
        <w:t>Москва</w:t>
      </w:r>
      <w:r>
        <w:rPr>
          <w:sz w:val="28"/>
          <w:szCs w:val="28"/>
        </w:rPr>
        <w:t xml:space="preserve">, </w:t>
      </w:r>
      <w:r w:rsidR="00EB1CDB">
        <w:rPr>
          <w:sz w:val="28"/>
          <w:szCs w:val="28"/>
        </w:rPr>
        <w:t>2020 г.</w:t>
      </w:r>
    </w:p>
    <w:p w14:paraId="547AACC5" w14:textId="7D347103" w:rsidR="00D40E9D" w:rsidRDefault="00EB1CDB" w:rsidP="00DC21BA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Общие </w:t>
      </w:r>
      <w:r>
        <w:rPr>
          <w:sz w:val="28"/>
          <w:szCs w:val="28"/>
        </w:rPr>
        <w:t>положения</w:t>
      </w:r>
    </w:p>
    <w:p w14:paraId="0142E839" w14:textId="77777777" w:rsidR="00D40E9D" w:rsidRDefault="00D40E9D" w:rsidP="00DC21BA">
      <w:pPr>
        <w:pStyle w:val="ConsPlusNormal"/>
        <w:jc w:val="center"/>
        <w:rPr>
          <w:sz w:val="28"/>
          <w:szCs w:val="28"/>
        </w:rPr>
      </w:pPr>
    </w:p>
    <w:p w14:paraId="7ED3805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1.1. Положение о персональных данных (далее – Положение) принято в ООО «_</w:t>
      </w:r>
      <w:r>
        <w:rPr>
          <w:sz w:val="28"/>
          <w:szCs w:val="28"/>
        </w:rPr>
        <w:t>НПК СПЕЦСТАЛЬ ООО</w:t>
      </w:r>
      <w:r>
        <w:rPr>
          <w:sz w:val="28"/>
          <w:szCs w:val="28"/>
        </w:rPr>
        <w:t>_» (далее – Организация, Оператор) для обеспечения сохранности и конфиденциальности персональных данных работников Организации, контрагентов и иных лиц в с</w:t>
      </w:r>
      <w:r>
        <w:rPr>
          <w:sz w:val="28"/>
          <w:szCs w:val="28"/>
        </w:rPr>
        <w:t>оответствии с требованиями действующего законодательства Российской Федерации, а также в целях регламентации порядка работы с персональными данными работников Организации.</w:t>
      </w:r>
    </w:p>
    <w:p w14:paraId="12EF54D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 Настоящее Положение разработано в соответствии с Уставом Организации, Федеральн</w:t>
      </w:r>
      <w:r>
        <w:rPr>
          <w:sz w:val="28"/>
          <w:szCs w:val="28"/>
        </w:rPr>
        <w:t xml:space="preserve">ым </w:t>
      </w:r>
      <w:hyperlink r:id="rId7" w:history="1">
        <w:r>
          <w:rPr>
            <w:sz w:val="28"/>
            <w:szCs w:val="28"/>
          </w:rPr>
          <w:t>законом</w:t>
        </w:r>
      </w:hyperlink>
      <w:r>
        <w:rPr>
          <w:sz w:val="28"/>
          <w:szCs w:val="28"/>
        </w:rPr>
        <w:t xml:space="preserve"> от 27.07.2006 № 152-ФЗ «О персональных данных», законодательными актами Российской Федерации.</w:t>
      </w:r>
    </w:p>
    <w:p w14:paraId="029662D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1.3. Настоящее Положение обязательно для соблюдения всеми р</w:t>
      </w:r>
      <w:r>
        <w:rPr>
          <w:sz w:val="28"/>
          <w:szCs w:val="28"/>
        </w:rPr>
        <w:t>аботниками Организации.</w:t>
      </w:r>
    </w:p>
    <w:p w14:paraId="5E5ACEC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1.4. Настоящее Положение вступает в действие с момента утверждения его приказом руководителя Организации и действует до утверждения нового положения.</w:t>
      </w:r>
    </w:p>
    <w:p w14:paraId="5CBBD873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1.5. Все изменения и дополнения к настоящему Положению должны быть утверждены прик</w:t>
      </w:r>
      <w:r>
        <w:rPr>
          <w:sz w:val="28"/>
          <w:szCs w:val="28"/>
        </w:rPr>
        <w:t>азом руководителя Организации.</w:t>
      </w:r>
    </w:p>
    <w:p w14:paraId="2D6BA60B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 Основные понятия, используемые в настоящем Положении:</w:t>
      </w:r>
    </w:p>
    <w:p w14:paraId="15CDCDEA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1.6.1. </w:t>
      </w:r>
      <w:r>
        <w:rPr>
          <w:b/>
          <w:sz w:val="28"/>
          <w:szCs w:val="28"/>
        </w:rPr>
        <w:t>Персональные данные</w:t>
      </w:r>
      <w:r>
        <w:rPr>
          <w:sz w:val="28"/>
          <w:szCs w:val="28"/>
        </w:rPr>
        <w:t xml:space="preserve"> - любая информация, относящаяся к прямо или косвенно определенному или определяемому физическому лицу (субъекту персональных данных).</w:t>
      </w:r>
    </w:p>
    <w:p w14:paraId="13613C4A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1.6.2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Оператор персональных данных (оператор)</w:t>
      </w:r>
      <w:r>
        <w:rPr>
          <w:sz w:val="28"/>
          <w:szCs w:val="28"/>
        </w:rPr>
        <w:t xml:space="preserve"> - 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</w:t>
      </w:r>
      <w:r>
        <w:rPr>
          <w:sz w:val="28"/>
          <w:szCs w:val="28"/>
        </w:rPr>
        <w:t>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14:paraId="145291CA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1.6.3. </w:t>
      </w:r>
      <w:r>
        <w:rPr>
          <w:b/>
          <w:sz w:val="28"/>
          <w:szCs w:val="28"/>
        </w:rPr>
        <w:t>Обработка персональных данных</w:t>
      </w:r>
      <w:r>
        <w:rPr>
          <w:sz w:val="28"/>
          <w:szCs w:val="28"/>
        </w:rPr>
        <w:t xml:space="preserve"> - любое действие (операция) или совокупность действий (операций) с персональ</w:t>
      </w:r>
      <w:r>
        <w:rPr>
          <w:sz w:val="28"/>
          <w:szCs w:val="28"/>
        </w:rPr>
        <w:t>ными данными, совершаемые с использованием средств автоматизации или без их использования.</w:t>
      </w:r>
    </w:p>
    <w:p w14:paraId="3EAFC0F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1.6.4. </w:t>
      </w:r>
      <w:r>
        <w:rPr>
          <w:b/>
          <w:sz w:val="28"/>
          <w:szCs w:val="28"/>
        </w:rPr>
        <w:t xml:space="preserve">Субъекты персональных данных: </w:t>
      </w:r>
      <w:r>
        <w:rPr>
          <w:sz w:val="28"/>
          <w:szCs w:val="28"/>
        </w:rPr>
        <w:t>работники оператора, бывшие работники, кандидаты на замещение вакантных должностей, а также родственники работников; клиенты и к</w:t>
      </w:r>
      <w:r>
        <w:rPr>
          <w:sz w:val="28"/>
          <w:szCs w:val="28"/>
        </w:rPr>
        <w:t>онтрагенты оператора (физические лица); представители/работники клиентов и контрагентов оператора (юридических лиц).</w:t>
      </w:r>
    </w:p>
    <w:p w14:paraId="778B4BC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1.6.5. </w:t>
      </w:r>
      <w:r>
        <w:rPr>
          <w:b/>
          <w:sz w:val="28"/>
          <w:szCs w:val="28"/>
        </w:rPr>
        <w:t>Персональные данные, разрешенные субъектом персональных данных для распространения</w:t>
      </w:r>
      <w:r>
        <w:rPr>
          <w:sz w:val="28"/>
          <w:szCs w:val="28"/>
        </w:rPr>
        <w:t xml:space="preserve"> - персональные данные, доступ неограниченного кру</w:t>
      </w:r>
      <w:r>
        <w:rPr>
          <w:sz w:val="28"/>
          <w:szCs w:val="28"/>
        </w:rPr>
        <w:t xml:space="preserve">га лиц к которым предоставлен субъектом персональных данных путем дачи согласия на обработку персональных данных, разрешенных субъектом персональных данных для распространения в порядке, предусмотренном Федеральным </w:t>
      </w:r>
      <w:hyperlink r:id="rId8" w:history="1">
        <w:r>
          <w:rPr>
            <w:sz w:val="28"/>
            <w:szCs w:val="28"/>
          </w:rPr>
          <w:t>законом</w:t>
        </w:r>
      </w:hyperlink>
      <w:r>
        <w:rPr>
          <w:sz w:val="28"/>
          <w:szCs w:val="28"/>
        </w:rPr>
        <w:t xml:space="preserve"> от 27.07.2006 № 152-ФЗ «О персональных данных».</w:t>
      </w:r>
    </w:p>
    <w:p w14:paraId="35E6EF07" w14:textId="77777777" w:rsidR="00D40E9D" w:rsidRDefault="00D40E9D">
      <w:pPr>
        <w:pStyle w:val="ConsPlusNormal"/>
        <w:ind w:firstLine="540"/>
        <w:jc w:val="both"/>
        <w:rPr>
          <w:sz w:val="28"/>
          <w:szCs w:val="28"/>
        </w:rPr>
      </w:pPr>
    </w:p>
    <w:p w14:paraId="776CC25F" w14:textId="77777777" w:rsidR="00D40E9D" w:rsidRDefault="00D40E9D">
      <w:pPr>
        <w:pStyle w:val="ConsPlusNormal"/>
        <w:ind w:firstLine="540"/>
        <w:jc w:val="both"/>
        <w:rPr>
          <w:sz w:val="28"/>
          <w:szCs w:val="28"/>
        </w:rPr>
      </w:pPr>
    </w:p>
    <w:p w14:paraId="2269A6C2" w14:textId="77777777" w:rsidR="00D40E9D" w:rsidRDefault="00D40E9D">
      <w:pPr>
        <w:pStyle w:val="ConsPlusNormal"/>
        <w:ind w:firstLine="540"/>
        <w:jc w:val="both"/>
        <w:rPr>
          <w:sz w:val="28"/>
          <w:szCs w:val="28"/>
        </w:rPr>
      </w:pPr>
    </w:p>
    <w:p w14:paraId="4A2F17D9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>2. Критерии отнесения информации к персональным данным</w:t>
      </w:r>
    </w:p>
    <w:p w14:paraId="0BB2C297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63DFDDC4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К персональным данным относятся любая информация о работнике, в том числе </w:t>
      </w:r>
      <w:r>
        <w:rPr>
          <w:sz w:val="28"/>
          <w:szCs w:val="28"/>
        </w:rPr>
        <w:t>фамилия, имя, отчество, дата рождения, адрес регистрации или проживания, семейное положение, образование, уровень доходов</w:t>
      </w:r>
      <w:r>
        <w:rPr>
          <w:sz w:val="28"/>
          <w:szCs w:val="28"/>
        </w:rPr>
        <w:t>, электронная почта, номер телефона.</w:t>
      </w:r>
    </w:p>
    <w:p w14:paraId="1E4B89E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 Достоверность персональных данных определяется исходя из их изначального размещения в таких д</w:t>
      </w:r>
      <w:r>
        <w:rPr>
          <w:sz w:val="28"/>
          <w:szCs w:val="28"/>
        </w:rPr>
        <w:t>окументах, как:</w:t>
      </w:r>
    </w:p>
    <w:p w14:paraId="52F6841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паспорт или иной источник, удостоверяющий личность;</w:t>
      </w:r>
    </w:p>
    <w:p w14:paraId="56363507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трудовая книжка и/или сведения о трудовой деятельности (за исключением тех случаев, когда Организация является для работника первым работодателем);</w:t>
      </w:r>
    </w:p>
    <w:p w14:paraId="789D431A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свидетельство пенсионного страхования;</w:t>
      </w:r>
    </w:p>
    <w:p w14:paraId="44243C6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</w:rPr>
        <w:t>оенный билет и иные документы воинского учета;</w:t>
      </w:r>
    </w:p>
    <w:p w14:paraId="3D2EDE5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диплом об образовании;</w:t>
      </w:r>
    </w:p>
    <w:p w14:paraId="4A157B8A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свидетельство о наличии ИНН.</w:t>
      </w:r>
    </w:p>
    <w:p w14:paraId="35312A3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Отдельным приказом руководителя Организации могут быть определены иные документы, которые рассматриваются как носители достоверных персональных данных.</w:t>
      </w:r>
    </w:p>
    <w:p w14:paraId="3A2E161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>
        <w:rPr>
          <w:sz w:val="28"/>
          <w:szCs w:val="28"/>
        </w:rPr>
        <w:t>Отдел кадров, юридическая служба и/или отдел по работе с клиентами обеспечивают проверку вышеперечисленных документов, содержащих персональные данные, на предмет подлинности, а также обеспечивает при необходимости их временное хранение в установленном поря</w:t>
      </w:r>
      <w:r>
        <w:rPr>
          <w:sz w:val="28"/>
          <w:szCs w:val="28"/>
        </w:rPr>
        <w:t>дке.</w:t>
      </w:r>
    </w:p>
    <w:p w14:paraId="151339F8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1DA393FF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3. Операции с персональными данными</w:t>
      </w:r>
    </w:p>
    <w:p w14:paraId="27715A41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42A0476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 Настоящее Положение устанавливает, что Организация осуществляет следующие операции с персональными данными работников:</w:t>
      </w:r>
    </w:p>
    <w:p w14:paraId="19E11C4F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получение (сбор);</w:t>
      </w:r>
    </w:p>
    <w:p w14:paraId="6C07B1E7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обработка;</w:t>
      </w:r>
    </w:p>
    <w:p w14:paraId="7E40D563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передача;</w:t>
      </w:r>
    </w:p>
    <w:p w14:paraId="18473B84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блокирование;</w:t>
      </w:r>
    </w:p>
    <w:p w14:paraId="7FC2F6D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хранение;</w:t>
      </w:r>
    </w:p>
    <w:p w14:paraId="75857A2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ликвидация.</w:t>
      </w:r>
    </w:p>
    <w:p w14:paraId="1CAC7D18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Под </w:t>
      </w:r>
      <w:r>
        <w:rPr>
          <w:sz w:val="28"/>
          <w:szCs w:val="28"/>
        </w:rPr>
        <w:t>получением (сбором) персональных данных понимается последовательность действий, связанных с установлением достоверности соответствующих данных, а также размещением их в информационных системах.</w:t>
      </w:r>
    </w:p>
    <w:p w14:paraId="2047C17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Сбор персональных данных осуществляется в пределах установленн</w:t>
      </w:r>
      <w:r>
        <w:rPr>
          <w:sz w:val="28"/>
          <w:szCs w:val="28"/>
        </w:rPr>
        <w:t>ого объема, необходимого для каждой категории субъектов, с которыми взаимодействует Организация, и не может превышать указанный объем.</w:t>
      </w:r>
    </w:p>
    <w:p w14:paraId="7BD67BA0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 Под обработкой персональных данных понимается прочтение, корректировка или дополнение соответствующих данных, соверш</w:t>
      </w:r>
      <w:r>
        <w:rPr>
          <w:sz w:val="28"/>
          <w:szCs w:val="28"/>
        </w:rPr>
        <w:t>аемые уполномоченным лицом Организации.</w:t>
      </w:r>
    </w:p>
    <w:p w14:paraId="6E519133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 Под передачей персональных данных понимается операция:</w:t>
      </w:r>
    </w:p>
    <w:p w14:paraId="4A3C36E8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 адресному размещению соответствующих данных на носителях и серверах, доступ к которым имеют работники Организации либо третьи лица;</w:t>
      </w:r>
    </w:p>
    <w:p w14:paraId="031332F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r>
        <w:rPr>
          <w:sz w:val="28"/>
          <w:szCs w:val="28"/>
        </w:rPr>
        <w:t>размещению персональных данных в источниках внутрикорпоративного документооборота;</w:t>
      </w:r>
    </w:p>
    <w:p w14:paraId="129792B7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опубликованию в интересах Организации персональных данных о работнике в СМИ или на серверах Интернета в соответствии с нормами законодательства Российской Федерации.</w:t>
      </w:r>
    </w:p>
    <w:p w14:paraId="5BE42D8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3.5.</w:t>
      </w:r>
      <w:r>
        <w:rPr>
          <w:sz w:val="28"/>
          <w:szCs w:val="28"/>
        </w:rPr>
        <w:t xml:space="preserve"> Под блокированием персональных данных понимается временный запрет на осуществление каких-либо операций с персональными данными, которые находятся в информационных системах Организации, в случаях, предусмотренных положениями локальных правовых актов Органи</w:t>
      </w:r>
      <w:r>
        <w:rPr>
          <w:sz w:val="28"/>
          <w:szCs w:val="28"/>
        </w:rPr>
        <w:t>зации и законодательства Российской Федерации.</w:t>
      </w:r>
    </w:p>
    <w:p w14:paraId="5BB47E78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3.6. Под хранением персональных данных понимается совокупность операций, направленных на обеспечение целостности соответствующих данных посредством их размещения в информационных системах Организации.</w:t>
      </w:r>
    </w:p>
    <w:p w14:paraId="3664B24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3.7. Под</w:t>
      </w:r>
      <w:r>
        <w:rPr>
          <w:sz w:val="28"/>
          <w:szCs w:val="28"/>
        </w:rPr>
        <w:t xml:space="preserve"> ликвидацией персональных данных понимается операция по изъятию соответствующих данных из информационных систем Организации, а также обеспечению невозможности их восстановления.</w:t>
      </w:r>
    </w:p>
    <w:p w14:paraId="50187B8D" w14:textId="77777777" w:rsidR="00D40E9D" w:rsidRDefault="00D40E9D">
      <w:pPr>
        <w:pStyle w:val="ConsPlusNormal"/>
        <w:ind w:firstLine="540"/>
        <w:jc w:val="both"/>
        <w:rPr>
          <w:sz w:val="28"/>
          <w:szCs w:val="28"/>
        </w:rPr>
      </w:pPr>
    </w:p>
    <w:p w14:paraId="5648B2AD" w14:textId="77777777" w:rsidR="00D40E9D" w:rsidRDefault="00EB1CDB">
      <w:pPr>
        <w:pStyle w:val="ConsPlusNormal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4. Цели обработки персональных данных</w:t>
      </w:r>
    </w:p>
    <w:p w14:paraId="3DFB8A9D" w14:textId="77777777" w:rsidR="00D40E9D" w:rsidRDefault="00D40E9D">
      <w:pPr>
        <w:pStyle w:val="ConsPlusNormal"/>
        <w:ind w:firstLine="540"/>
        <w:jc w:val="center"/>
        <w:rPr>
          <w:sz w:val="28"/>
          <w:szCs w:val="28"/>
        </w:rPr>
      </w:pPr>
    </w:p>
    <w:p w14:paraId="760174D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4.1. Цель обработки персональных данны</w:t>
      </w:r>
      <w:r>
        <w:rPr>
          <w:sz w:val="28"/>
          <w:szCs w:val="28"/>
        </w:rPr>
        <w:t>х: Ведение кадрового и бухгалтерского учета.</w:t>
      </w:r>
    </w:p>
    <w:p w14:paraId="30ED153B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4.1.1. Категории субъектов, персональные данные которых обрабатываются:</w:t>
      </w:r>
    </w:p>
    <w:p w14:paraId="1254554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Работники, родственники работников, уволенные работники.</w:t>
      </w:r>
    </w:p>
    <w:p w14:paraId="485813EE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4.1.2. Персональные данные, подлежащие обработке:</w:t>
      </w:r>
    </w:p>
    <w:p w14:paraId="76015F75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отчество; год рожд</w:t>
      </w:r>
      <w:r>
        <w:rPr>
          <w:sz w:val="28"/>
          <w:szCs w:val="28"/>
        </w:rPr>
        <w:t>ения; месяц рождения; дата рождения; место рождения; семейное положение; доходы; пол; адрес места жительства; адрес регистрации; номер телефона; СНИЛС; ИНН; гражданство; данные документа, удостоверяющего личность; данные документа, содержащиеся с свидетель</w:t>
      </w:r>
      <w:r>
        <w:rPr>
          <w:sz w:val="28"/>
          <w:szCs w:val="28"/>
        </w:rPr>
        <w:t>стве о рождении; реквизиты банковской карты; профессия; сведения о трудовой деятельности (в том числе стаж работы, данные о трудовой занятости на текущее время, с указанием наименования и расчетного счета организации); отношение к воинской обязанности, све</w:t>
      </w:r>
      <w:r>
        <w:rPr>
          <w:sz w:val="28"/>
          <w:szCs w:val="28"/>
        </w:rPr>
        <w:t>дения о воинском учете; сведения об образовании;</w:t>
      </w:r>
      <w:r>
        <w:t xml:space="preserve"> </w:t>
      </w:r>
      <w:r>
        <w:rPr>
          <w:sz w:val="28"/>
          <w:szCs w:val="28"/>
        </w:rPr>
        <w:t>адрес электронной почты.</w:t>
      </w:r>
    </w:p>
    <w:p w14:paraId="2DB80F14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4.1.3. Правовое основание обработки персональных данных:</w:t>
      </w:r>
    </w:p>
    <w:p w14:paraId="09274A9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Обработка персональных данных осуществляется с согласия субъекта персональных данных на обработку его персональных данных.</w:t>
      </w:r>
    </w:p>
    <w:p w14:paraId="4365FC1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Об</w:t>
      </w:r>
      <w:r>
        <w:rPr>
          <w:sz w:val="28"/>
          <w:szCs w:val="28"/>
        </w:rPr>
        <w:t>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и выполнения возложенных законодательством Российской Федерации на Оператора функций, полномочий и обяз</w:t>
      </w:r>
      <w:r>
        <w:rPr>
          <w:sz w:val="28"/>
          <w:szCs w:val="28"/>
        </w:rPr>
        <w:t>анностей.</w:t>
      </w:r>
    </w:p>
    <w:p w14:paraId="3A83F74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Трудовой кодекс Российской Федерации.</w:t>
      </w:r>
    </w:p>
    <w:p w14:paraId="73B18C12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4.1.4. Перечень действий с персональными данными:</w:t>
      </w:r>
    </w:p>
    <w:p w14:paraId="7D577A5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Сбор, запись, систематизация, накопление, хранение, извлечение, уточнение (обновление), использование, удаление, уничтожение</w:t>
      </w:r>
      <w:r>
        <w:rPr>
          <w:sz w:val="28"/>
          <w:szCs w:val="28"/>
        </w:rPr>
        <w:t>, передача третьей стороне - на ау</w:t>
      </w:r>
      <w:r>
        <w:rPr>
          <w:sz w:val="28"/>
          <w:szCs w:val="28"/>
        </w:rPr>
        <w:t>тсорсинг в целях ведения кадрового и бухгалтерского учета, предоставление, доступ.</w:t>
      </w:r>
    </w:p>
    <w:p w14:paraId="1FFE03F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4.1.5. Способы обработки:</w:t>
      </w:r>
    </w:p>
    <w:p w14:paraId="6EEA43B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Смешанная, без передачи по внутренней сети юридического лица, без передачи по сети интернет</w:t>
      </w:r>
      <w:r>
        <w:rPr>
          <w:sz w:val="28"/>
          <w:szCs w:val="28"/>
        </w:rPr>
        <w:t>, с передачей по внутренней сети юридического лица, с пе</w:t>
      </w:r>
      <w:r>
        <w:rPr>
          <w:sz w:val="28"/>
          <w:szCs w:val="28"/>
        </w:rPr>
        <w:t>редачей по сети интернет.</w:t>
      </w:r>
    </w:p>
    <w:p w14:paraId="2C3587E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 Цель обработки данных: Обеспечение соблюдения налогового законодательства.</w:t>
      </w:r>
    </w:p>
    <w:p w14:paraId="1CAC2FB2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4.2.1. Категории субъектов, персональные данные которых обрабатываются:</w:t>
      </w:r>
    </w:p>
    <w:p w14:paraId="14AE73AB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Работники. </w:t>
      </w:r>
    </w:p>
    <w:p w14:paraId="03981CD9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4.2.2.</w:t>
      </w:r>
      <w:r>
        <w:t xml:space="preserve"> </w:t>
      </w:r>
      <w:r>
        <w:rPr>
          <w:sz w:val="28"/>
          <w:szCs w:val="28"/>
        </w:rPr>
        <w:t>Персональные данные, подлежащие обработке:</w:t>
      </w:r>
    </w:p>
    <w:p w14:paraId="7D976D5F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</w:t>
      </w:r>
      <w:r>
        <w:rPr>
          <w:sz w:val="28"/>
          <w:szCs w:val="28"/>
        </w:rPr>
        <w:t xml:space="preserve">чество; год рождения; месяц рождения; дата рождения; место рождения; семейное положение; доходы; пол; адрес места жительства; номер телефона; СНИЛС; ИНН; гражданство; данные документа, удостоверяющего личность за пределами Российской Федерации; профессия; </w:t>
      </w:r>
      <w:r>
        <w:rPr>
          <w:sz w:val="28"/>
          <w:szCs w:val="28"/>
        </w:rPr>
        <w:t>должность</w:t>
      </w:r>
      <w:r>
        <w:rPr>
          <w:sz w:val="28"/>
          <w:szCs w:val="28"/>
        </w:rPr>
        <w:t>, электронная почта.</w:t>
      </w:r>
    </w:p>
    <w:p w14:paraId="354BCCB9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4.2.3. Правовое основание обработки персональных данных:</w:t>
      </w:r>
    </w:p>
    <w:p w14:paraId="37F9AEBF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и </w:t>
      </w:r>
      <w:r>
        <w:rPr>
          <w:sz w:val="28"/>
          <w:szCs w:val="28"/>
        </w:rPr>
        <w:t>выполнения возложенных законодательством Российской Федерации на Оператора функций, полномочий и обязанностей.</w:t>
      </w:r>
    </w:p>
    <w:p w14:paraId="00B1B18D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Налоговый кодекс Российской Федерации.</w:t>
      </w:r>
    </w:p>
    <w:p w14:paraId="3BF531B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4.2.4. Перечень действий с персональными данными:</w:t>
      </w:r>
    </w:p>
    <w:p w14:paraId="4881C60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Сбор, запись, систематизация, накопление, хранение, уточ</w:t>
      </w:r>
      <w:r>
        <w:rPr>
          <w:sz w:val="28"/>
          <w:szCs w:val="28"/>
        </w:rPr>
        <w:t>нение (обновление), использование, передача (предоставление, доступ), уничтожение.</w:t>
      </w:r>
    </w:p>
    <w:p w14:paraId="3596B97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4.2.5. Способы обработки:</w:t>
      </w:r>
    </w:p>
    <w:p w14:paraId="725693B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Смешанная, без передачи по внутренней сети юридического лица, с передачей по сети интернет.</w:t>
      </w:r>
    </w:p>
    <w:p w14:paraId="7E6D291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 Цель обработки данных: Оказание услуг или выполнен</w:t>
      </w:r>
      <w:r>
        <w:rPr>
          <w:sz w:val="28"/>
          <w:szCs w:val="28"/>
        </w:rPr>
        <w:t>ие работ по договорам с клиентами (контрагентами).</w:t>
      </w:r>
    </w:p>
    <w:p w14:paraId="3CCD78DF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4.3.1. Категории субъектов, персональные данные которых обрабатываются:</w:t>
      </w:r>
    </w:p>
    <w:p w14:paraId="31A2DB0E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Контрагенты, представители контрагентов, клиенты, посетители интернет-сайта Оператора. </w:t>
      </w:r>
    </w:p>
    <w:p w14:paraId="4FBA6BF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4.3.2. Персональные данные, подлежащие обработке:</w:t>
      </w:r>
    </w:p>
    <w:p w14:paraId="3DCCF8AA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отчество; адрес электронной почты; ИНН; адрес места жительства; номер телефона; данные документа, удосто</w:t>
      </w:r>
      <w:r>
        <w:rPr>
          <w:sz w:val="28"/>
          <w:szCs w:val="28"/>
        </w:rPr>
        <w:t>веряющего личность; номер расчетного счета.</w:t>
      </w:r>
    </w:p>
    <w:p w14:paraId="7B6C56FD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4.3.3. Правовое основание обработки персональных данных:</w:t>
      </w:r>
    </w:p>
    <w:p w14:paraId="065221D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Обработка персональных данных осуществляется </w:t>
      </w:r>
      <w:proofErr w:type="gramStart"/>
      <w:r>
        <w:rPr>
          <w:sz w:val="28"/>
          <w:szCs w:val="28"/>
        </w:rPr>
        <w:t>с  согласия</w:t>
      </w:r>
      <w:proofErr w:type="gramEnd"/>
      <w:r>
        <w:rPr>
          <w:sz w:val="28"/>
          <w:szCs w:val="28"/>
        </w:rPr>
        <w:t xml:space="preserve"> субъекта персональных данных на обработку его персональных данных.</w:t>
      </w:r>
    </w:p>
    <w:p w14:paraId="17E83D2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Обработка персональных данных н</w:t>
      </w:r>
      <w:r>
        <w:rPr>
          <w:sz w:val="28"/>
          <w:szCs w:val="28"/>
        </w:rPr>
        <w:t>еобходима для исполнения договора, стороной, которой является субъект персональных данных, а также для заключения договора по инициативе субъекта персональных данных.</w:t>
      </w:r>
    </w:p>
    <w:p w14:paraId="437E95B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Заключение договора на выполнение работ или оказание услуг.</w:t>
      </w:r>
    </w:p>
    <w:p w14:paraId="6A41C50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Гражданский кодекс Российской</w:t>
      </w:r>
      <w:r>
        <w:rPr>
          <w:sz w:val="28"/>
          <w:szCs w:val="28"/>
        </w:rPr>
        <w:t xml:space="preserve"> Федерации.</w:t>
      </w:r>
    </w:p>
    <w:p w14:paraId="78305E94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4.3.4. Перечень действий с персональными данными:</w:t>
      </w:r>
    </w:p>
    <w:p w14:paraId="72A94714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Сбор, накопление, хранение, использование, передача (предоставление, доступ), уничтожение.</w:t>
      </w:r>
    </w:p>
    <w:p w14:paraId="6318B915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4.3.5. Способы обработки:</w:t>
      </w:r>
    </w:p>
    <w:p w14:paraId="46814D5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Смешанная, без передачи по внутренней сети юридического лица, без передачи по</w:t>
      </w:r>
      <w:r>
        <w:rPr>
          <w:sz w:val="28"/>
          <w:szCs w:val="28"/>
        </w:rPr>
        <w:t xml:space="preserve"> сети интернет.</w:t>
      </w:r>
    </w:p>
    <w:p w14:paraId="69810654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 Цель обработки персональных данных: Обеспечение соблюдения трудового законодательства.</w:t>
      </w:r>
    </w:p>
    <w:p w14:paraId="15DCAAC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4.4.1. Категории субъектов, персональные данные которых обрабатываются:</w:t>
      </w:r>
    </w:p>
    <w:p w14:paraId="4D91054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Работники, родственники работников, уволенные работники.</w:t>
      </w:r>
    </w:p>
    <w:p w14:paraId="4F83BB2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4.4.2. Персональные</w:t>
      </w:r>
      <w:r>
        <w:rPr>
          <w:sz w:val="28"/>
          <w:szCs w:val="28"/>
        </w:rPr>
        <w:t xml:space="preserve"> данные, подлежащие обработке:</w:t>
      </w:r>
    </w:p>
    <w:p w14:paraId="0BB06D0A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отчество; год рождения; месяц рождения; дата рождения; место рождения; семейное положение; доходы; пол; адрес места жительства; адрес регистрации; номер телефона; СНИЛС; ИНН; гражданство; данные документа, удост</w:t>
      </w:r>
      <w:r>
        <w:rPr>
          <w:sz w:val="28"/>
          <w:szCs w:val="28"/>
        </w:rPr>
        <w:t xml:space="preserve">оверяющего личность; данные документа, содержащиеся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свидетельстве о рождении;</w:t>
      </w:r>
      <w:r>
        <w:rPr>
          <w:sz w:val="28"/>
          <w:szCs w:val="28"/>
        </w:rPr>
        <w:t xml:space="preserve"> данные документа, содержащиеся в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свидетельстве</w:t>
      </w:r>
      <w:r>
        <w:rPr>
          <w:sz w:val="28"/>
          <w:szCs w:val="28"/>
        </w:rPr>
        <w:t xml:space="preserve"> о браке, о разводе, о смерти, </w:t>
      </w:r>
      <w:r>
        <w:rPr>
          <w:sz w:val="28"/>
          <w:szCs w:val="28"/>
        </w:rPr>
        <w:t xml:space="preserve">реквизиты банковской карты; профессия; сведения о трудовой деятельности (в том числе стаж работы, </w:t>
      </w:r>
      <w:r>
        <w:rPr>
          <w:sz w:val="28"/>
          <w:szCs w:val="28"/>
        </w:rPr>
        <w:t>данные о трудовой занятости на текущее время, с указанием наименования и расчетного счета организации); отношение к воинской обязанности, сведения о воинском учете; сведения об образовании.</w:t>
      </w:r>
    </w:p>
    <w:p w14:paraId="0A53DB3F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4.4.3. Правовое основание обработки персональных данных:</w:t>
      </w:r>
    </w:p>
    <w:p w14:paraId="4E0EC5B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Обработка</w:t>
      </w:r>
      <w:r>
        <w:rPr>
          <w:sz w:val="28"/>
          <w:szCs w:val="28"/>
        </w:rPr>
        <w:t xml:space="preserve"> персональных данных осуществляется с согласия субъекта персональных данных на обработку его персональных данных.</w:t>
      </w:r>
    </w:p>
    <w:p w14:paraId="27C408C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Обработка персональных данных необходима для достижения целей, предусмотренных международным договором Российской Федерации или законом, для о</w:t>
      </w:r>
      <w:r>
        <w:rPr>
          <w:sz w:val="28"/>
          <w:szCs w:val="28"/>
        </w:rPr>
        <w:t>существления и выполнения возложенных законодательством Российской Федерации на Оператора функций, полномочий и обязанностей.</w:t>
      </w:r>
    </w:p>
    <w:p w14:paraId="2691611C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Трудовой кодекс Российской Федерации.</w:t>
      </w:r>
    </w:p>
    <w:p w14:paraId="3247261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4.4.4. Перечень действий с персональными данными:</w:t>
      </w:r>
    </w:p>
    <w:p w14:paraId="6E8D4606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Сбор, запись, </w:t>
      </w:r>
      <w:r>
        <w:rPr>
          <w:sz w:val="28"/>
          <w:szCs w:val="28"/>
        </w:rPr>
        <w:t>систематизация, накопление, хранение, извлечение, уточнение (обновление), использование, удаление, уничтожение</w:t>
      </w:r>
      <w:r>
        <w:rPr>
          <w:sz w:val="28"/>
          <w:szCs w:val="28"/>
        </w:rPr>
        <w:t xml:space="preserve">, передача </w:t>
      </w:r>
      <w:proofErr w:type="gramStart"/>
      <w:r>
        <w:rPr>
          <w:sz w:val="28"/>
          <w:szCs w:val="28"/>
        </w:rPr>
        <w:t>( предоставление</w:t>
      </w:r>
      <w:proofErr w:type="gramEnd"/>
      <w:r>
        <w:rPr>
          <w:sz w:val="28"/>
          <w:szCs w:val="28"/>
        </w:rPr>
        <w:t>, доступ)</w:t>
      </w:r>
    </w:p>
    <w:p w14:paraId="3CC4562E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4.4.5. Способы обработки:</w:t>
      </w:r>
    </w:p>
    <w:p w14:paraId="532B023E" w14:textId="77777777" w:rsidR="00D40E9D" w:rsidRDefault="00EB1CDB">
      <w:pPr>
        <w:pStyle w:val="ConsPlusNormal"/>
        <w:ind w:leftChars="127" w:left="279" w:firstLineChars="195" w:firstLine="546"/>
        <w:rPr>
          <w:sz w:val="28"/>
          <w:szCs w:val="28"/>
        </w:rPr>
      </w:pPr>
      <w:r>
        <w:rPr>
          <w:sz w:val="28"/>
          <w:szCs w:val="28"/>
        </w:rPr>
        <w:t>Смешанная, без</w:t>
      </w:r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передач</w:t>
      </w:r>
      <w:r>
        <w:rPr>
          <w:sz w:val="28"/>
          <w:szCs w:val="28"/>
        </w:rPr>
        <w:t>ей</w:t>
      </w:r>
      <w:proofErr w:type="gramEnd"/>
      <w:r>
        <w:rPr>
          <w:sz w:val="28"/>
          <w:szCs w:val="28"/>
        </w:rPr>
        <w:t xml:space="preserve"> по внутренней сети юридического лица, без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с </w:t>
      </w:r>
      <w:r>
        <w:rPr>
          <w:sz w:val="28"/>
          <w:szCs w:val="28"/>
        </w:rPr>
        <w:t>передач</w:t>
      </w:r>
      <w:r>
        <w:rPr>
          <w:sz w:val="28"/>
          <w:szCs w:val="28"/>
        </w:rPr>
        <w:t>ей</w:t>
      </w:r>
      <w:r>
        <w:rPr>
          <w:sz w:val="28"/>
          <w:szCs w:val="28"/>
        </w:rPr>
        <w:t xml:space="preserve"> по сети интернет.</w:t>
      </w:r>
    </w:p>
    <w:p w14:paraId="3401F51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 Цель обработки персональных данных: Подбор персонала (соискателей) на вакантные должности Оператора.</w:t>
      </w:r>
    </w:p>
    <w:p w14:paraId="4A236045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4.5.1. Категории субъектов, персональные данные которых обрабатываются:</w:t>
      </w:r>
    </w:p>
    <w:p w14:paraId="4A3121C4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Соискатели.</w:t>
      </w:r>
    </w:p>
    <w:p w14:paraId="59E928DA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4.5.2. Персональные данные, подлежащие обрабо</w:t>
      </w:r>
      <w:r>
        <w:rPr>
          <w:sz w:val="28"/>
          <w:szCs w:val="28"/>
        </w:rPr>
        <w:t>тке:</w:t>
      </w:r>
    </w:p>
    <w:p w14:paraId="60D12C6D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отчество; год рождения; месяц рождения; дата рождения; место рождения; семейное положение; пол; адрес электронной почты; адрес места жительства; адрес регистрации; номер телефона; данные документа, удостоверяющего личность; профессия; св</w:t>
      </w:r>
      <w:r>
        <w:rPr>
          <w:sz w:val="28"/>
          <w:szCs w:val="28"/>
        </w:rPr>
        <w:t>едения о трудовой деятельности (в том числе стаж работы, данные о трудовой занятости на текущее время, с указанием наименования и расчетного счета организации); сведения об образовании.</w:t>
      </w:r>
    </w:p>
    <w:p w14:paraId="53A24DC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4.5.3. Правовое основание обработки персональных данных:</w:t>
      </w:r>
    </w:p>
    <w:p w14:paraId="148DBE22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Обработка пер</w:t>
      </w:r>
      <w:r>
        <w:rPr>
          <w:sz w:val="28"/>
          <w:szCs w:val="28"/>
        </w:rPr>
        <w:t>сональных данных осуществляется с согласия субъекта персональных данных на обработку его персональных данных.</w:t>
      </w:r>
    </w:p>
    <w:p w14:paraId="1CC3C9BD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4.5.4. Перечень действий с персональными данными:</w:t>
      </w:r>
    </w:p>
    <w:p w14:paraId="1E1F11A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Сбор, систематизация, накопление, использование, уничтожение</w:t>
      </w:r>
      <w:r>
        <w:rPr>
          <w:sz w:val="28"/>
          <w:szCs w:val="28"/>
        </w:rPr>
        <w:t xml:space="preserve">, передача </w:t>
      </w:r>
      <w:proofErr w:type="gramStart"/>
      <w:r>
        <w:rPr>
          <w:sz w:val="28"/>
          <w:szCs w:val="28"/>
        </w:rPr>
        <w:t>( предоставление</w:t>
      </w:r>
      <w:proofErr w:type="gramEnd"/>
      <w:r>
        <w:rPr>
          <w:sz w:val="28"/>
          <w:szCs w:val="28"/>
        </w:rPr>
        <w:t>, доступ)</w:t>
      </w:r>
    </w:p>
    <w:p w14:paraId="28F52423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4.5.5. Способы обработки:</w:t>
      </w:r>
    </w:p>
    <w:p w14:paraId="5F781ED7" w14:textId="77777777" w:rsidR="00D40E9D" w:rsidRDefault="00EB1CDB">
      <w:pPr>
        <w:pStyle w:val="ConsPlusNormal"/>
        <w:ind w:leftChars="127" w:left="279" w:firstLineChars="195" w:firstLine="546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Смешанная, </w:t>
      </w:r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без передачи по внутренней сети юридического лица, с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без </w:t>
      </w:r>
      <w:r>
        <w:rPr>
          <w:sz w:val="28"/>
          <w:szCs w:val="28"/>
        </w:rPr>
        <w:t>передач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по сети интернет. </w:t>
      </w:r>
    </w:p>
    <w:p w14:paraId="1E440CED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>. Цель обработки данных: Обеспечение соблюдения пенсионного законодательства Российской Федерации.</w:t>
      </w:r>
    </w:p>
    <w:p w14:paraId="33B0AC60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.1. </w:t>
      </w:r>
      <w:r>
        <w:rPr>
          <w:sz w:val="28"/>
          <w:szCs w:val="28"/>
        </w:rPr>
        <w:t>Категории субъектов, персональные данные которых обрабатываются:</w:t>
      </w:r>
    </w:p>
    <w:p w14:paraId="1BD1B545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Работники. </w:t>
      </w:r>
    </w:p>
    <w:p w14:paraId="5723DC1A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>.2. Персональные данные, подлежащие обработке:</w:t>
      </w:r>
    </w:p>
    <w:p w14:paraId="15BFA897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Фамилия, имя, отчество; дата рождения; месяц рождения; год рождения; доходы; пол; адрес места жительства; ИНН; СНИЛС; гражданство</w:t>
      </w:r>
      <w:r>
        <w:rPr>
          <w:sz w:val="28"/>
          <w:szCs w:val="28"/>
        </w:rPr>
        <w:t>; данные документа, удостоверяющего личность; сведения о трудовой деятельности (в том числе стаж работы, данные о трудовой занятости на текущее время с указанием наименования и расчетного счета банка).</w:t>
      </w:r>
    </w:p>
    <w:p w14:paraId="74B365D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>.3. Правовое основание обработки персональных данны</w:t>
      </w:r>
      <w:r>
        <w:rPr>
          <w:sz w:val="28"/>
          <w:szCs w:val="28"/>
        </w:rPr>
        <w:t>х:</w:t>
      </w:r>
    </w:p>
    <w:p w14:paraId="21570A2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Обработка персональных данных необходима для достижения целей, предусмотренных международным договорам Российской Федерации или законом, для осуществления и выполнения возложенных законодательством Российской Федерации на оператора функций и полномочий </w:t>
      </w:r>
      <w:r>
        <w:rPr>
          <w:sz w:val="28"/>
          <w:szCs w:val="28"/>
        </w:rPr>
        <w:t>и обязанностей.</w:t>
      </w:r>
    </w:p>
    <w:p w14:paraId="232C54CE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Федеральный закон от 01.04.1996 № 27-ФЗ «Об индивидуальном (персонифицированном) учете в системах обязательного пенсионного страхования и обязательного социального страхования».</w:t>
      </w:r>
    </w:p>
    <w:p w14:paraId="76BE1AE1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>.4. Перечень действий с персональными данными:</w:t>
      </w:r>
    </w:p>
    <w:p w14:paraId="761A24D8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Сбор, систем</w:t>
      </w:r>
      <w:r>
        <w:rPr>
          <w:sz w:val="28"/>
          <w:szCs w:val="28"/>
        </w:rPr>
        <w:t>атизация, хранение, уточнение (обновление, изменение), использование, передача (предоставление, доступ), уничтожение.</w:t>
      </w:r>
    </w:p>
    <w:p w14:paraId="64045D17" w14:textId="77777777" w:rsidR="00D40E9D" w:rsidRDefault="00EB1CDB">
      <w:pPr>
        <w:pStyle w:val="ConsPlusNormal"/>
        <w:ind w:firstLine="540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>6</w:t>
      </w:r>
      <w:r>
        <w:rPr>
          <w:sz w:val="28"/>
          <w:szCs w:val="28"/>
        </w:rPr>
        <w:t>.5. Способы обработки:</w:t>
      </w:r>
    </w:p>
    <w:p w14:paraId="1674277B" w14:textId="77777777" w:rsidR="00D40E9D" w:rsidRDefault="00EB1CDB">
      <w:pPr>
        <w:pStyle w:val="ConsPlusNormal"/>
        <w:ind w:leftChars="127" w:left="279" w:firstLineChars="195" w:firstLine="546"/>
        <w:rPr>
          <w:sz w:val="28"/>
          <w:szCs w:val="28"/>
        </w:rPr>
      </w:pPr>
      <w:r>
        <w:rPr>
          <w:sz w:val="28"/>
          <w:szCs w:val="28"/>
        </w:rPr>
        <w:t xml:space="preserve">Смешанная,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без передачи по внутренней сети юридического лица, с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без </w:t>
      </w:r>
      <w:r>
        <w:rPr>
          <w:sz w:val="28"/>
          <w:szCs w:val="28"/>
        </w:rPr>
        <w:t>передачей</w:t>
      </w:r>
      <w:proofErr w:type="gramEnd"/>
      <w:r>
        <w:rPr>
          <w:sz w:val="28"/>
          <w:szCs w:val="28"/>
        </w:rPr>
        <w:t xml:space="preserve"> по сети интернет.</w:t>
      </w:r>
    </w:p>
    <w:p w14:paraId="011B5149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100A0875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5. Порядок осуществления операций с персональными данными</w:t>
      </w:r>
    </w:p>
    <w:p w14:paraId="6BF3270D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6A2E0C0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Получение персональных данных (документов, на которых они зафиксированы) осуществляется непосредственно </w:t>
      </w:r>
      <w:r>
        <w:rPr>
          <w:sz w:val="28"/>
          <w:szCs w:val="28"/>
        </w:rPr>
        <w:t>от работника Организации. В случае если предоставление соответствующих данных возможно только от третьих лиц, то работник должен дать письменное согласие на это.</w:t>
      </w:r>
    </w:p>
    <w:p w14:paraId="03914DBB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5.2. Организация не имеет права требовать и получать персональные данные работника, отражающие</w:t>
      </w:r>
      <w:r>
        <w:rPr>
          <w:sz w:val="28"/>
          <w:szCs w:val="28"/>
        </w:rPr>
        <w:t xml:space="preserve"> личные аспекты его жизни, религиозные, политические, философские взгляды.</w:t>
      </w:r>
    </w:p>
    <w:p w14:paraId="785FADD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Обработка персональных данных работника может осуществляться только с его письменного согласия, за исключением тех случаев, что предусмотрены </w:t>
      </w:r>
      <w:hyperlink r:id="rId9" w:history="1">
        <w:proofErr w:type="spellStart"/>
        <w:r>
          <w:rPr>
            <w:sz w:val="28"/>
            <w:szCs w:val="28"/>
          </w:rPr>
          <w:t>пп</w:t>
        </w:r>
        <w:proofErr w:type="spellEnd"/>
        <w:r>
          <w:rPr>
            <w:sz w:val="28"/>
            <w:szCs w:val="28"/>
          </w:rPr>
          <w:t>. 2</w:t>
        </w:r>
      </w:hyperlink>
      <w:r>
        <w:rPr>
          <w:sz w:val="28"/>
          <w:szCs w:val="28"/>
        </w:rPr>
        <w:t xml:space="preserve"> - </w:t>
      </w:r>
      <w:hyperlink r:id="rId10" w:history="1">
        <w:r>
          <w:rPr>
            <w:sz w:val="28"/>
            <w:szCs w:val="28"/>
          </w:rPr>
          <w:t>11 п. 1 ст. 6</w:t>
        </w:r>
      </w:hyperlink>
      <w:r>
        <w:rPr>
          <w:sz w:val="28"/>
          <w:szCs w:val="28"/>
        </w:rPr>
        <w:t xml:space="preserve"> Федерального закона от 27.07.2006 № 152-ФЗ</w:t>
      </w:r>
      <w:r>
        <w:rPr>
          <w:sz w:val="28"/>
          <w:szCs w:val="28"/>
        </w:rPr>
        <w:t xml:space="preserve"> «О персональных данных».</w:t>
      </w:r>
    </w:p>
    <w:p w14:paraId="099CDFB5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Согласие на обработку персональных данных должно быть конкретным, предметным, информированным, сознательным и однозначным.</w:t>
      </w:r>
    </w:p>
    <w:p w14:paraId="623EEB0F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5.4. Передача персональных данных работника осуществляется с учетом специфики конкретной информационной сис</w:t>
      </w:r>
      <w:r>
        <w:rPr>
          <w:sz w:val="28"/>
          <w:szCs w:val="28"/>
        </w:rPr>
        <w:t>темы:</w:t>
      </w:r>
    </w:p>
    <w:p w14:paraId="22CC8328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цифровой информационной системе (предназначенной для автоматизированной обработки персональных данных) передача данных осуществляется по защищенным каналам связи, а также при задействовании средств криптозащиты;</w:t>
      </w:r>
    </w:p>
    <w:p w14:paraId="1AD04DC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информационной системе на основе б</w:t>
      </w:r>
      <w:r>
        <w:rPr>
          <w:sz w:val="28"/>
          <w:szCs w:val="28"/>
        </w:rPr>
        <w:t>умажных носителей передача данных осуществляется посредством перемещения или копирования содержимого данных носителей при участии работников Организации, имеющих доступ к соответствующей информационной системе, который устанавливается отдельным локальным п</w:t>
      </w:r>
      <w:r>
        <w:rPr>
          <w:sz w:val="28"/>
          <w:szCs w:val="28"/>
        </w:rPr>
        <w:t>равовым актом.</w:t>
      </w:r>
    </w:p>
    <w:p w14:paraId="44459B1F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5.5. Блокирование персональных данных в Организации осуществляется с учетом специфики конкретной информационной системы:</w:t>
      </w:r>
    </w:p>
    <w:p w14:paraId="3D5CD272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цифровой информационной системе блокирование данных осуществляется посредством закрытия доступа к файлам при задейство</w:t>
      </w:r>
      <w:r>
        <w:rPr>
          <w:sz w:val="28"/>
          <w:szCs w:val="28"/>
        </w:rPr>
        <w:t>вании средств криптозащиты;</w:t>
      </w:r>
    </w:p>
    <w:p w14:paraId="2D02459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информационной системе на основе бумажных носителей блокирование данных осуществляется посредством закрытия доступа к соответствующей информационной системе для определенных групп работников.</w:t>
      </w:r>
    </w:p>
    <w:p w14:paraId="4B358EF2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5.6. Хранение персональных данных </w:t>
      </w:r>
      <w:r>
        <w:rPr>
          <w:sz w:val="28"/>
          <w:szCs w:val="28"/>
        </w:rPr>
        <w:t>осуществляется с учетом специфики конкретной информационной системы:</w:t>
      </w:r>
    </w:p>
    <w:p w14:paraId="60B9BDD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цифровой информационной системе хранение данных осуществляется на ПК </w:t>
      </w:r>
      <w:r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Организации, а также на облачных серверах;</w:t>
      </w:r>
    </w:p>
    <w:p w14:paraId="50B5D353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информационной системе на основе бумажных носителей хранение данных осуществляется в архиве </w:t>
      </w:r>
      <w:r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Организации</w:t>
      </w:r>
    </w:p>
    <w:p w14:paraId="6A7903A5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5.7. Ликвидация персональных данных осуществляется с учетом специфики конкретной информационной системы:</w:t>
      </w:r>
    </w:p>
    <w:p w14:paraId="3F8DD1B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цифровой информационной сис</w:t>
      </w:r>
      <w:r>
        <w:rPr>
          <w:sz w:val="28"/>
          <w:szCs w:val="28"/>
        </w:rPr>
        <w:t xml:space="preserve">теме ликвидация данных осуществляется посредством их удаления с ПК </w:t>
      </w:r>
      <w:r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Организации, а также серверов;</w:t>
      </w:r>
    </w:p>
    <w:p w14:paraId="3EB44914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информационной системе на основе бумажных носителей ликвидация данных осуществляется посредством уничтожения соответствующих носителей с помощ</w:t>
      </w:r>
      <w:r>
        <w:rPr>
          <w:sz w:val="28"/>
          <w:szCs w:val="28"/>
        </w:rPr>
        <w:t xml:space="preserve">ью </w:t>
      </w:r>
      <w:r>
        <w:rPr>
          <w:sz w:val="28"/>
          <w:szCs w:val="28"/>
        </w:rPr>
        <w:lastRenderedPageBreak/>
        <w:t>специальных технических средств.</w:t>
      </w:r>
    </w:p>
    <w:p w14:paraId="2564630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5.8. Организация обеспечивает взаимодействие с государственной системой обнаружения, предупреждения и ликвидации последствий компьютерных атак на информационные ресурсы Российской Федерации, включая информирование о комп</w:t>
      </w:r>
      <w:r>
        <w:rPr>
          <w:sz w:val="28"/>
          <w:szCs w:val="28"/>
        </w:rPr>
        <w:t>ьютерных инцидентах, повлекших неправомерную передачу (предоставление, распространение, доступ) персональных данных.</w:t>
      </w:r>
    </w:p>
    <w:p w14:paraId="1738BAF3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7668ABDB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6. Организация доступа к персональным данным</w:t>
      </w:r>
    </w:p>
    <w:p w14:paraId="2895D783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1779863F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6.1. Доступ к персональным данным работников Организации, не требующий подтверждения и не по</w:t>
      </w:r>
      <w:r>
        <w:rPr>
          <w:sz w:val="28"/>
          <w:szCs w:val="28"/>
        </w:rPr>
        <w:t>длежащий ограничению, имеют:</w:t>
      </w:r>
    </w:p>
    <w:p w14:paraId="2C1FE792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Организации, а также работники его секретариата;</w:t>
      </w:r>
    </w:p>
    <w:p w14:paraId="5F0386DB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работники отдела кадров Организации;</w:t>
      </w:r>
    </w:p>
    <w:p w14:paraId="25596FF4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работники юридического отдела Организации;</w:t>
      </w:r>
    </w:p>
    <w:p w14:paraId="7328A8C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работники бухгалтерии Организации</w:t>
      </w:r>
      <w:r>
        <w:rPr>
          <w:sz w:val="28"/>
          <w:szCs w:val="28"/>
        </w:rPr>
        <w:t xml:space="preserve"> - собственной или на аутсорсинге</w:t>
      </w:r>
      <w:r>
        <w:rPr>
          <w:sz w:val="28"/>
          <w:szCs w:val="28"/>
        </w:rPr>
        <w:t>;</w:t>
      </w:r>
    </w:p>
    <w:p w14:paraId="79E08D0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работники, предоставившие Организации свои персональные данные.</w:t>
      </w:r>
    </w:p>
    <w:p w14:paraId="368FF7C7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6.2. Доступ к персональным данным работников Организации для иных лиц может быть разрешен только отдельным распоряжением руководителя.</w:t>
      </w:r>
    </w:p>
    <w:p w14:paraId="4C214EDB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34DAFEED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7. Обязанности работн</w:t>
      </w:r>
      <w:r>
        <w:rPr>
          <w:sz w:val="28"/>
          <w:szCs w:val="28"/>
        </w:rPr>
        <w:t>иков, имеющих доступ</w:t>
      </w:r>
    </w:p>
    <w:p w14:paraId="50729BFE" w14:textId="77777777" w:rsidR="00D40E9D" w:rsidRDefault="00EB1CDB">
      <w:pPr>
        <w:pStyle w:val="ConsPlusNormal"/>
        <w:jc w:val="center"/>
        <w:rPr>
          <w:sz w:val="28"/>
          <w:szCs w:val="28"/>
        </w:rPr>
      </w:pPr>
      <w:r>
        <w:rPr>
          <w:sz w:val="28"/>
          <w:szCs w:val="28"/>
        </w:rPr>
        <w:t>к персональным данным</w:t>
      </w:r>
    </w:p>
    <w:p w14:paraId="57D74D91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79C79BE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7.1. Работники Организации и другие лица, имеющие доступ к персональным данным, обязаны:</w:t>
      </w:r>
    </w:p>
    <w:p w14:paraId="79B4B9CB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операции с персональными данными при соблюдении норм, установленных настоящим Положением, а также действующим </w:t>
      </w:r>
      <w:r>
        <w:rPr>
          <w:sz w:val="28"/>
          <w:szCs w:val="28"/>
        </w:rPr>
        <w:t>законодательством Российской Федерации;</w:t>
      </w:r>
    </w:p>
    <w:p w14:paraId="254888A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информировать своего непосредственного руководителя и руководителя Организации о нештатных ситуациях, связанных с операциями с персональными данными;</w:t>
      </w:r>
    </w:p>
    <w:p w14:paraId="6AB005E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 конфиденциальность операций с персональными данными;</w:t>
      </w:r>
    </w:p>
    <w:p w14:paraId="7DE02DF6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 сохранность и неизменность персональных данных в случае, если выполняемая задача не предполагает их корректировки или дополнения.</w:t>
      </w:r>
    </w:p>
    <w:p w14:paraId="1C50208B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48FD36CF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8. Права работников в части осуществления операций</w:t>
      </w:r>
    </w:p>
    <w:p w14:paraId="352C7386" w14:textId="77777777" w:rsidR="00D40E9D" w:rsidRDefault="00EB1CDB">
      <w:pPr>
        <w:pStyle w:val="ConsPlusNormal"/>
        <w:jc w:val="center"/>
        <w:rPr>
          <w:sz w:val="28"/>
          <w:szCs w:val="28"/>
        </w:rPr>
      </w:pPr>
      <w:r>
        <w:rPr>
          <w:sz w:val="28"/>
          <w:szCs w:val="28"/>
        </w:rPr>
        <w:t>с персональными данными</w:t>
      </w:r>
    </w:p>
    <w:p w14:paraId="0558AABC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359A939D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8.1. Работник Организации, передавши</w:t>
      </w:r>
      <w:r>
        <w:rPr>
          <w:sz w:val="28"/>
          <w:szCs w:val="28"/>
        </w:rPr>
        <w:t>й Организации свои персональные данные, имеет право:</w:t>
      </w:r>
    </w:p>
    <w:p w14:paraId="061DB30C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получение доступа к соответствующим данным в любой момент в целях осуществления необходимых операций с ними;</w:t>
      </w:r>
    </w:p>
    <w:p w14:paraId="3C6A9200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бесплатное получение копий файлов или бумажных носителей, содержащих персональные данные</w:t>
      </w:r>
      <w:r>
        <w:rPr>
          <w:sz w:val="28"/>
          <w:szCs w:val="28"/>
        </w:rPr>
        <w:t>;</w:t>
      </w:r>
    </w:p>
    <w:p w14:paraId="5F6FDE25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требовать от Организации дополнительной обработки, блокирования или ликвидации персональных данных, если операции с ними противоречат интересам работника, осуществляются незаконно, а также в случае, если персональные данные недостоверны;</w:t>
      </w:r>
    </w:p>
    <w:p w14:paraId="61AA0A9B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получать от Орга</w:t>
      </w:r>
      <w:r>
        <w:rPr>
          <w:sz w:val="28"/>
          <w:szCs w:val="28"/>
        </w:rPr>
        <w:t>низации информацию о лицах, имеющих доступ к персональным данным, а также о статистике обращений к персональным данным с их стороны;</w:t>
      </w:r>
    </w:p>
    <w:p w14:paraId="5365BBFE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получать от Организации информацию о дополнительной обработке, блокировании или ликвидации персональных данных, осуществлен</w:t>
      </w:r>
      <w:r>
        <w:rPr>
          <w:sz w:val="28"/>
          <w:szCs w:val="28"/>
        </w:rPr>
        <w:t>ных по инициативе Организации.</w:t>
      </w:r>
    </w:p>
    <w:p w14:paraId="00E9D765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8.2. Работники Организации, имеющие доступ к персональным данным работников Организации, имеют право:</w:t>
      </w:r>
    </w:p>
    <w:p w14:paraId="25F8E22F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приобретение полномочий, необходимых в целях осуществления операций с персональными данными;</w:t>
      </w:r>
    </w:p>
    <w:p w14:paraId="5809EA28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получение </w:t>
      </w:r>
      <w:r>
        <w:rPr>
          <w:sz w:val="28"/>
          <w:szCs w:val="28"/>
        </w:rPr>
        <w:t>консультационной поддержки со стороны руководства и других компетентных работников в части осуществления операций с персональными данными;</w:t>
      </w:r>
    </w:p>
    <w:p w14:paraId="0F68F802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отдачу распоряжений и направление предписаний работникам, передающим персональными данные Организации, связанных с не</w:t>
      </w:r>
      <w:r>
        <w:rPr>
          <w:sz w:val="28"/>
          <w:szCs w:val="28"/>
        </w:rPr>
        <w:t>обходимостью предоставления дополнительной или уточняющей информации в целях обеспечения корректного осуществления операций с персональными данными.</w:t>
      </w:r>
    </w:p>
    <w:p w14:paraId="48FF1D13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7E0B2C27" w14:textId="77777777" w:rsidR="00D40E9D" w:rsidRDefault="00EB1CDB">
      <w:pPr>
        <w:pStyle w:val="ConsPlusNormal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9. Ответственность работников за нарушения</w:t>
      </w:r>
    </w:p>
    <w:p w14:paraId="0DA9D499" w14:textId="77777777" w:rsidR="00D40E9D" w:rsidRDefault="00EB1CDB">
      <w:pPr>
        <w:pStyle w:val="ConsPlusNormal"/>
        <w:jc w:val="center"/>
        <w:rPr>
          <w:sz w:val="28"/>
          <w:szCs w:val="28"/>
        </w:rPr>
      </w:pPr>
      <w:r>
        <w:rPr>
          <w:sz w:val="28"/>
          <w:szCs w:val="28"/>
        </w:rPr>
        <w:t>правил осуществления операций с персональными данными</w:t>
      </w:r>
    </w:p>
    <w:p w14:paraId="474DB1F2" w14:textId="77777777" w:rsidR="00D40E9D" w:rsidRDefault="00D40E9D">
      <w:pPr>
        <w:pStyle w:val="ConsPlusNormal"/>
        <w:jc w:val="both"/>
        <w:rPr>
          <w:sz w:val="28"/>
          <w:szCs w:val="28"/>
        </w:rPr>
      </w:pPr>
    </w:p>
    <w:p w14:paraId="0AB06BE1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9.1. Раб</w:t>
      </w:r>
      <w:r>
        <w:rPr>
          <w:sz w:val="28"/>
          <w:szCs w:val="28"/>
        </w:rPr>
        <w:t>отники Организации при осуществлении операций с персональными данными несут административную, гражданско-правовую, уголовную ответственность за нарушения правил осуществления операций с персональными данными, установленных настоящим Положением, а также нор</w:t>
      </w:r>
      <w:r>
        <w:rPr>
          <w:sz w:val="28"/>
          <w:szCs w:val="28"/>
        </w:rPr>
        <w:t>мами федерального, регионального и муниципального законодательства Российской Федерации.</w:t>
      </w:r>
    </w:p>
    <w:p w14:paraId="2D275DD9" w14:textId="77777777" w:rsidR="00D40E9D" w:rsidRDefault="00EB1CDB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9.2. Правовые последствия нарушений правил осуществления операций с персональными данными определяются исходя из локальных норм Организации, а также положений законода</w:t>
      </w:r>
      <w:r>
        <w:rPr>
          <w:sz w:val="28"/>
          <w:szCs w:val="28"/>
        </w:rPr>
        <w:t>тельства Российской Федерации.</w:t>
      </w:r>
    </w:p>
    <w:p w14:paraId="5A480FC5" w14:textId="77777777" w:rsidR="00D40E9D" w:rsidRDefault="00D40E9D"/>
    <w:sectPr w:rsidR="00D40E9D">
      <w:footerReference w:type="default" r:id="rId11"/>
      <w:pgSz w:w="11906" w:h="16838"/>
      <w:pgMar w:top="1440" w:right="566" w:bottom="1440" w:left="1133" w:header="0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7BB06" w14:textId="77777777" w:rsidR="00EB1CDB" w:rsidRDefault="00EB1CDB">
      <w:pPr>
        <w:spacing w:line="240" w:lineRule="auto"/>
      </w:pPr>
      <w:r>
        <w:separator/>
      </w:r>
    </w:p>
  </w:endnote>
  <w:endnote w:type="continuationSeparator" w:id="0">
    <w:p w14:paraId="06AA7648" w14:textId="77777777" w:rsidR="00EB1CDB" w:rsidRDefault="00EB1C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F7F00" w14:textId="77777777" w:rsidR="00D40E9D" w:rsidRDefault="00EB1CDB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t>4</w:t>
    </w:r>
    <w:r>
      <w:fldChar w:fldCharType="end"/>
    </w:r>
  </w:p>
  <w:p w14:paraId="1E180B01" w14:textId="77777777" w:rsidR="00D40E9D" w:rsidRDefault="00D40E9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1B32C" w14:textId="77777777" w:rsidR="00EB1CDB" w:rsidRDefault="00EB1CDB">
      <w:pPr>
        <w:spacing w:after="0"/>
      </w:pPr>
      <w:r>
        <w:separator/>
      </w:r>
    </w:p>
  </w:footnote>
  <w:footnote w:type="continuationSeparator" w:id="0">
    <w:p w14:paraId="5176BFBB" w14:textId="77777777" w:rsidR="00EB1CDB" w:rsidRDefault="00EB1CD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B76"/>
    <w:rsid w:val="004D70FF"/>
    <w:rsid w:val="00554B76"/>
    <w:rsid w:val="005B67B0"/>
    <w:rsid w:val="00D40E9D"/>
    <w:rsid w:val="00DC21BA"/>
    <w:rsid w:val="00EB1CDB"/>
    <w:rsid w:val="01572F80"/>
    <w:rsid w:val="0FF8288F"/>
    <w:rsid w:val="2FB513D7"/>
    <w:rsid w:val="4FA7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C33C0A"/>
  <w15:docId w15:val="{B8FF28C6-5A35-104A-B12F-9661CE33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Pr>
      <w:rFonts w:asciiTheme="minorHAnsi" w:eastAsiaTheme="minorEastAsia" w:hAnsiTheme="minorHAns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22875&amp;date=14.04.2023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22875&amp;date=14.04.2023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login.consultant.ru/link/?req=doc&amp;base=LAW&amp;n=422875&amp;date=14.04.2023&amp;dst=100269&amp;field=13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22875&amp;date=14.04.2023&amp;dst=100260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3218</Words>
  <Characters>18345</Characters>
  <Application>Microsoft Office Word</Application>
  <DocSecurity>0</DocSecurity>
  <Lines>152</Lines>
  <Paragraphs>43</Paragraphs>
  <ScaleCrop>false</ScaleCrop>
  <Company/>
  <LinksUpToDate>false</LinksUpToDate>
  <CharactersWithSpaces>21520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Ярушкина</dc:creator>
  <cp:lastModifiedBy>Евгений Левин</cp:lastModifiedBy>
  <cp:revision>3</cp:revision>
  <cp:lastPrinted>2025-08-12T18:53:00Z</cp:lastPrinted>
  <dcterms:created xsi:type="dcterms:W3CDTF">2025-08-12T18:52:00Z</dcterms:created>
  <dcterms:modified xsi:type="dcterms:W3CDTF">2025-08-12T18:54:00Z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922B463367A94B058963A26BBF767272_12</vt:lpwstr>
  </property>
</Properties>
</file>